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64D90" w14:textId="437340B0" w:rsidR="00995CD3" w:rsidRDefault="001A2808">
      <w:bookmarkStart w:id="0" w:name="_GoBack"/>
      <w:bookmarkEnd w:id="0"/>
      <w:r>
        <w:rPr>
          <w:noProof/>
        </w:rPr>
        <w:drawing>
          <wp:inline distT="0" distB="0" distL="0" distR="0" wp14:anchorId="71DA2FBC" wp14:editId="26C66C74">
            <wp:extent cx="5943600" cy="833755"/>
            <wp:effectExtent l="0" t="0" r="1905" b="0"/>
            <wp:docPr id="1" name="Picture 1" descr="A picture containing sitt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tting, drawing, pla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33755"/>
                    </a:xfrm>
                    <a:prstGeom prst="rect">
                      <a:avLst/>
                    </a:prstGeom>
                  </pic:spPr>
                </pic:pic>
              </a:graphicData>
            </a:graphic>
          </wp:inline>
        </w:drawing>
      </w:r>
    </w:p>
    <w:p w14:paraId="3785720F" w14:textId="1575864A" w:rsidR="001A2808" w:rsidRDefault="001A2808"/>
    <w:p w14:paraId="5DD74CC5" w14:textId="77777777" w:rsidR="001A2808" w:rsidRPr="001A2808" w:rsidRDefault="001A2808" w:rsidP="001A2808">
      <w:pPr>
        <w:pStyle w:val="BasicParagraph"/>
        <w:tabs>
          <w:tab w:val="left" w:pos="260"/>
        </w:tabs>
        <w:suppressAutoHyphens/>
        <w:rPr>
          <w:rFonts w:ascii="Calibri" w:hAnsi="Calibri" w:cs="Calibri"/>
          <w:sz w:val="26"/>
          <w:szCs w:val="26"/>
        </w:rPr>
      </w:pPr>
      <w:r w:rsidRPr="001A2808">
        <w:rPr>
          <w:rFonts w:ascii="Calibri" w:hAnsi="Calibri" w:cs="Calibri"/>
          <w:sz w:val="26"/>
          <w:szCs w:val="26"/>
        </w:rPr>
        <w:t>These sample emails are available to use as-is or tailored for your needs to help generate excitement, provide updates and share information during your Tulsa Area United Way campaign.</w:t>
      </w:r>
    </w:p>
    <w:p w14:paraId="27A900CD" w14:textId="77777777" w:rsidR="001A2808" w:rsidRPr="001A2808" w:rsidRDefault="001A2808" w:rsidP="001A2808">
      <w:pPr>
        <w:pStyle w:val="BasicParagraph"/>
        <w:tabs>
          <w:tab w:val="left" w:pos="260"/>
        </w:tabs>
        <w:suppressAutoHyphens/>
        <w:rPr>
          <w:rFonts w:ascii="Calibri" w:hAnsi="Calibri" w:cs="Calibri"/>
          <w:sz w:val="26"/>
          <w:szCs w:val="26"/>
        </w:rPr>
      </w:pPr>
    </w:p>
    <w:p w14:paraId="58AD7A61" w14:textId="598381A8" w:rsidR="001A2808" w:rsidRDefault="001A2808" w:rsidP="001A2808">
      <w:pPr>
        <w:rPr>
          <w:rFonts w:ascii="Calibri" w:hAnsi="Calibri" w:cs="Calibri"/>
          <w:sz w:val="28"/>
          <w:szCs w:val="28"/>
        </w:rPr>
      </w:pPr>
      <w:r w:rsidRPr="001A2808">
        <w:rPr>
          <w:rFonts w:ascii="Calibri" w:hAnsi="Calibri" w:cs="Calibri"/>
          <w:sz w:val="26"/>
          <w:szCs w:val="26"/>
        </w:rPr>
        <w:t xml:space="preserve">Who sends the emails? We recommend they are sent from your Employee Campaign Coordinator (ECC) or a leadership team member. </w:t>
      </w:r>
      <w:r w:rsidRPr="001A2808">
        <w:rPr>
          <w:rFonts w:ascii="Calibri" w:hAnsi="Calibri" w:cs="Calibri"/>
          <w:sz w:val="28"/>
          <w:szCs w:val="28"/>
        </w:rPr>
        <w:t xml:space="preserve">  </w:t>
      </w:r>
    </w:p>
    <w:p w14:paraId="2511F33C" w14:textId="3CACF92C" w:rsidR="001A2808" w:rsidRDefault="001A2808" w:rsidP="001A2808">
      <w:pPr>
        <w:rPr>
          <w:rFonts w:ascii="Calibri" w:hAnsi="Calibri" w:cs="Calibri"/>
          <w:sz w:val="28"/>
          <w:szCs w:val="28"/>
        </w:rPr>
      </w:pPr>
    </w:p>
    <w:p w14:paraId="52DFE58C" w14:textId="114B072A" w:rsidR="001A2808" w:rsidRDefault="001A2808" w:rsidP="001A2808">
      <w:pPr>
        <w:tabs>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4CB94246" wp14:editId="14131E74">
                <wp:simplePos x="0" y="0"/>
                <wp:positionH relativeFrom="column">
                  <wp:posOffset>0</wp:posOffset>
                </wp:positionH>
                <wp:positionV relativeFrom="paragraph">
                  <wp:posOffset>85648</wp:posOffset>
                </wp:positionV>
                <wp:extent cx="5943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02952C3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qWquQEAAMMDAAAOAAAAZHJzL2Uyb0RvYy54bWysU8GO0zAQvSPxD5bvNGkXVhA13UNXcEFQ&#13;&#10;sfABXmfcWLI91ti06d8zdtssAiQE2ovjsd+bmfc8Wd9N3okDULIYerlctFJA0DjYsO/lt6/vX72V&#13;&#10;ImUVBuUwQC9PkOTd5uWL9TF2sMIR3QAkOElI3TH2csw5dk2T9AhepQVGCHxpkLzKHNK+GUgdObt3&#13;&#10;zaptb5sj0hAJNaTEp/fnS7mp+Y0BnT8bkyAL10vuLdeV6vpY1mazVt2eVBytvrSh/qMLr2zgonOq&#13;&#10;e5WV+E72t1TeasKEJi80+gaNsRqqBlazbH9R8zCqCFULm5PibFN6vrT602FHwg69XEkRlOcnesik&#13;&#10;7H7MYoshsIFIYlV8OsbUMXwbdnSJUtxRET0Z8uXLcsRUvT3N3sKUhebDN+9e39y2/AT6etc8ESOl&#13;&#10;/AHQi7LppbOhyFadOnxMmYsx9ArhoDRyLl13+eSggF34AoalcLFlZdchgq0jcVD8/EprCLlK4XwV&#13;&#10;XWjGOjcT278TL/hChTpg/0KeGbUyhjyTvQ1If6qep2Vxn1s2Z/zVgbPuYsEjDqf6KNUanpQKv0x1&#13;&#10;GcWf40p/+vc2PwAAAP//AwBQSwMEFAAGAAgAAAAhAMn1ofHeAAAACwEAAA8AAABkcnMvZG93bnJl&#13;&#10;di54bWxMj0FvwjAMhe+T9h8iT9ptpAMNQWmKEGhI7DbKhVvaeG1F4lRNKN2/n6cdxsWSvyc/v5et&#13;&#10;R2fFgH1oPSl4nSQgkCpvWqoVnIr3lwWIEDUZbT2hgm8MsM4fHzKdGn+jTxyOsRZsQiHVCpoYu1TK&#13;&#10;UDXodJj4Dom1L987HXnta2l6fWNzZ+U0SebS6Zb4Q6M73DZYXY5Xp6D4KK3fDn63d+dw2Jd4OBWX&#13;&#10;s1LPT+NuxWOzAhFxjP8X8NuB80POwUp/JROEVcBtItPZGwhWl7M5g/IPyDyT9x3yHwAAAP//AwBQ&#13;&#10;SwECLQAUAAYACAAAACEAtoM4kv4AAADhAQAAEwAAAAAAAAAAAAAAAAAAAAAAW0NvbnRlbnRfVHlw&#13;&#10;ZXNdLnhtbFBLAQItABQABgAIAAAAIQA4/SH/1gAAAJQBAAALAAAAAAAAAAAAAAAAAC8BAABfcmVs&#13;&#10;cy8ucmVsc1BLAQItABQABgAIAAAAIQCvuqWquQEAAMMDAAAOAAAAAAAAAAAAAAAAAC4CAABkcnMv&#13;&#10;ZTJvRG9jLnhtbFBLAQItABQABgAIAAAAIQDJ9aHx3gAAAAsBAAAPAAAAAAAAAAAAAAAAABMEAABk&#13;&#10;cnMvZG93bnJldi54bWxQSwUGAAAAAAQABADzAAAAHgUAAAAA&#13;&#10;" strokecolor="#ed7d31 [3205]" strokeweight=".5pt">
                <v:stroke joinstyle="miter"/>
              </v:line>
            </w:pict>
          </mc:Fallback>
        </mc:AlternateContent>
      </w:r>
      <w:r>
        <w:rPr>
          <w:rFonts w:ascii="Calibri" w:hAnsi="Calibri" w:cs="Calibri"/>
        </w:rPr>
        <w:tab/>
      </w:r>
    </w:p>
    <w:p w14:paraId="191F702C" w14:textId="63DAEF46" w:rsidR="001A2808" w:rsidRPr="001A2808" w:rsidRDefault="001A2808" w:rsidP="001A2808">
      <w:pPr>
        <w:pStyle w:val="BasicParagraph"/>
        <w:tabs>
          <w:tab w:val="left" w:pos="260"/>
        </w:tabs>
        <w:suppressAutoHyphens/>
        <w:spacing w:line="276" w:lineRule="auto"/>
        <w:rPr>
          <w:rFonts w:ascii="Calibri" w:hAnsi="Calibri" w:cs="Calibri"/>
          <w:color w:val="002F86"/>
        </w:rPr>
      </w:pPr>
      <w:r w:rsidRPr="001A2808">
        <w:rPr>
          <w:rFonts w:ascii="Calibri" w:hAnsi="Calibri" w:cs="Calibri"/>
          <w:b/>
          <w:bCs/>
          <w:color w:val="002F86"/>
          <w:sz w:val="32"/>
          <w:szCs w:val="32"/>
        </w:rPr>
        <w:t xml:space="preserve">Pre-Kickoff Email   </w:t>
      </w:r>
      <w:r w:rsidRPr="001A2808">
        <w:rPr>
          <w:rFonts w:ascii="Calibri" w:hAnsi="Calibri" w:cs="Calibri"/>
          <w:color w:val="002F86"/>
        </w:rPr>
        <w:t xml:space="preserve"> </w:t>
      </w:r>
    </w:p>
    <w:p w14:paraId="661F1682"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 xml:space="preserve">Generate excitement about the campaign by notifying employees of the kickoff   </w:t>
      </w:r>
    </w:p>
    <w:p w14:paraId="51AF60DA"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Recommended send time:</w:t>
      </w:r>
      <w:r w:rsidRPr="001A2808">
        <w:rPr>
          <w:rFonts w:ascii="Calibri" w:hAnsi="Calibri" w:cs="Calibri"/>
          <w:sz w:val="22"/>
          <w:szCs w:val="22"/>
        </w:rPr>
        <w:t xml:space="preserve"> 2 weeks prior to campaign kickoff  </w:t>
      </w:r>
    </w:p>
    <w:p w14:paraId="50236D0D" w14:textId="77777777" w:rsidR="001A2808" w:rsidRPr="001A2808" w:rsidRDefault="001A2808" w:rsidP="001A2808">
      <w:pPr>
        <w:pStyle w:val="BasicParagraph"/>
        <w:tabs>
          <w:tab w:val="left" w:pos="260"/>
        </w:tabs>
        <w:spacing w:line="276" w:lineRule="auto"/>
        <w:rPr>
          <w:rFonts w:ascii="Calibri" w:hAnsi="Calibri" w:cs="Calibri"/>
        </w:rPr>
      </w:pPr>
    </w:p>
    <w:p w14:paraId="7A1B6E1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From:</w:t>
      </w:r>
      <w:r w:rsidRPr="001A2808">
        <w:rPr>
          <w:rFonts w:ascii="Calibri" w:hAnsi="Calibri" w:cs="Calibri"/>
          <w:sz w:val="22"/>
          <w:szCs w:val="22"/>
        </w:rPr>
        <w:t xml:space="preserve"> [company ECC] </w:t>
      </w:r>
    </w:p>
    <w:p w14:paraId="095BC83F"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To: </w:t>
      </w:r>
      <w:r w:rsidRPr="001A2808">
        <w:rPr>
          <w:rFonts w:ascii="Calibri" w:hAnsi="Calibri" w:cs="Calibri"/>
          <w:sz w:val="22"/>
          <w:szCs w:val="22"/>
        </w:rPr>
        <w:t xml:space="preserve">[employees] </w:t>
      </w:r>
    </w:p>
    <w:p w14:paraId="211DC27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Subject: </w:t>
      </w:r>
      <w:r w:rsidRPr="001A2808">
        <w:rPr>
          <w:rFonts w:ascii="Calibri" w:hAnsi="Calibri" w:cs="Calibri"/>
          <w:sz w:val="22"/>
          <w:szCs w:val="22"/>
        </w:rPr>
        <w:t xml:space="preserve">Get ready for this year’s United Way campaign </w:t>
      </w:r>
    </w:p>
    <w:p w14:paraId="0DBA6E88"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442F1153"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Hi team,</w:t>
      </w:r>
    </w:p>
    <w:p w14:paraId="5CB886A6"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We know that this is a very different and difficult time, but you also know that we are a company (and people) that like to help our community. One of the ways we do that is through our United Way campaign. So the method is going to change, no in person events or rallies, but the purpose doesn’t change, working together to help by giving to the United Way.</w:t>
      </w:r>
    </w:p>
    <w:p w14:paraId="2E1284EB"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With almost a century of uniting people and resources, Tulsa Area United Way focuses your giving on the three building blocks of a better quality of life: education, financial stability and health/safety. To help strengthen our community, United Way calls on companies like us to step up and help make a change.  We hope you join us, United in Hope, to make the Tulsa area a better place to work, live and thrive! </w:t>
      </w:r>
    </w:p>
    <w:p w14:paraId="1781F374"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Thank you, </w:t>
      </w:r>
    </w:p>
    <w:p w14:paraId="6F6578F0" w14:textId="04C71405" w:rsid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[ECC]</w:t>
      </w:r>
    </w:p>
    <w:p w14:paraId="6457C35B" w14:textId="15EE5519" w:rsidR="001A2808" w:rsidRDefault="001A2808" w:rsidP="001A2808">
      <w:pPr>
        <w:pStyle w:val="BasicParagraph"/>
        <w:tabs>
          <w:tab w:val="left" w:pos="260"/>
        </w:tabs>
        <w:suppressAutoHyphens/>
        <w:rPr>
          <w:rFonts w:ascii="Calibri" w:hAnsi="Calibri" w:cs="Calibri"/>
          <w:sz w:val="22"/>
          <w:szCs w:val="22"/>
        </w:rPr>
      </w:pPr>
    </w:p>
    <w:p w14:paraId="7CE5D8B5" w14:textId="77777777" w:rsidR="001A2808" w:rsidRDefault="001A2808" w:rsidP="001A2808">
      <w:pPr>
        <w:tabs>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61312" behindDoc="0" locked="0" layoutInCell="1" allowOverlap="1" wp14:anchorId="18B7926A" wp14:editId="5578AD52">
                <wp:simplePos x="0" y="0"/>
                <wp:positionH relativeFrom="column">
                  <wp:posOffset>0</wp:posOffset>
                </wp:positionH>
                <wp:positionV relativeFrom="paragraph">
                  <wp:posOffset>85648</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2D9BE03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4ZouQEAAMMDAAAOAAAAZHJzL2Uyb0RvYy54bWysU01v2zAMvQ/YfxB0X+wkW7EacXpI0V2G&#13;&#10;LVjbH6DKVCxAX6C02Pn3oxTHLbYBw4peaFHiI/ke6c3NaA07AkbtXcuXi5ozcNJ32h1a/vhw9+Ez&#13;&#10;ZzEJ1wnjHbT8BJHfbN+/2wyhgZXvvekAGSVxsRlCy/uUQlNVUfZgRVz4AI4elUcrErl4qDoUA2W3&#13;&#10;plrV9VU1eOwCegkx0u3t+ZFvS36lQKbvSkVIzLScekvFYrFP2VbbjWgOKEKv5dSGeEUXVmhHRedU&#13;&#10;tyIJ9hP1H6msluijV2khva28UlpC4UBslvVvbO57EaBwIXFimGWKb5dWfjvukemu5WvOnLA0ovuE&#13;&#10;Qh/6xHbeORLQI1tnnYYQGwrfuT1OXgx7zKRHhTZ/iQ4bi7anWVsYE5N0+en64/qqphHIy1v1DAwY&#13;&#10;0xfwluVDy412mbZoxPFrTFSMQi8h5ORGzqXLKZ0M5GDjfoAiKlRsWdBliWBnkB0FjV9ICS6tMhXK&#13;&#10;V6IzTGljZmD9b+AUn6FQFux/wDOiVPYuzWCrnce/VU/jcmpZneMvCpx5ZwmefHcqQynS0KYUhtNW&#13;&#10;51V86Rf487+3/QUAAP//AwBQSwMEFAAGAAgAAAAhAMn1ofHeAAAACwEAAA8AAABkcnMvZG93bnJl&#13;&#10;di54bWxMj0FvwjAMhe+T9h8iT9ptpAMNQWmKEGhI7DbKhVvaeG1F4lRNKN2/n6cdxsWSvyc/v5et&#13;&#10;R2fFgH1oPSl4nSQgkCpvWqoVnIr3lwWIEDUZbT2hgm8MsM4fHzKdGn+jTxyOsRZsQiHVCpoYu1TK&#13;&#10;UDXodJj4Dom1L987HXnta2l6fWNzZ+U0SebS6Zb4Q6M73DZYXY5Xp6D4KK3fDn63d+dw2Jd4OBWX&#13;&#10;s1LPT+NuxWOzAhFxjP8X8NuB80POwUp/JROEVcBtItPZGwhWl7M5g/IPyDyT9x3yHwAAAP//AwBQ&#13;&#10;SwECLQAUAAYACAAAACEAtoM4kv4AAADhAQAAEwAAAAAAAAAAAAAAAAAAAAAAW0NvbnRlbnRfVHlw&#13;&#10;ZXNdLnhtbFBLAQItABQABgAIAAAAIQA4/SH/1gAAAJQBAAALAAAAAAAAAAAAAAAAAC8BAABfcmVs&#13;&#10;cy8ucmVsc1BLAQItABQABgAIAAAAIQBDz4ZouQEAAMMDAAAOAAAAAAAAAAAAAAAAAC4CAABkcnMv&#13;&#10;ZTJvRG9jLnhtbFBLAQItABQABgAIAAAAIQDJ9aHx3gAAAAsBAAAPAAAAAAAAAAAAAAAAABMEAABk&#13;&#10;cnMvZG93bnJldi54bWxQSwUGAAAAAAQABADzAAAAHgUAAAAA&#13;&#10;" strokecolor="#ed7d31 [3205]" strokeweight=".5pt">
                <v:stroke joinstyle="miter"/>
              </v:line>
            </w:pict>
          </mc:Fallback>
        </mc:AlternateContent>
      </w:r>
      <w:r>
        <w:rPr>
          <w:rFonts w:ascii="Calibri" w:hAnsi="Calibri" w:cs="Calibri"/>
        </w:rPr>
        <w:tab/>
      </w:r>
    </w:p>
    <w:p w14:paraId="07A1860A" w14:textId="77777777" w:rsidR="001A2808" w:rsidRPr="001A2808" w:rsidRDefault="001A2808" w:rsidP="001A2808">
      <w:pPr>
        <w:pStyle w:val="BasicParagraph"/>
        <w:tabs>
          <w:tab w:val="left" w:pos="260"/>
        </w:tabs>
        <w:suppressAutoHyphens/>
        <w:spacing w:line="276" w:lineRule="auto"/>
        <w:rPr>
          <w:rFonts w:ascii="Calibri" w:hAnsi="Calibri" w:cs="Calibri"/>
          <w:color w:val="002F86"/>
        </w:rPr>
      </w:pPr>
      <w:r w:rsidRPr="001A2808">
        <w:rPr>
          <w:rFonts w:ascii="Calibri" w:hAnsi="Calibri" w:cs="Calibri"/>
          <w:b/>
          <w:bCs/>
          <w:color w:val="002F86"/>
          <w:sz w:val="32"/>
          <w:szCs w:val="32"/>
        </w:rPr>
        <w:t xml:space="preserve">Kickoff Presentation Email   </w:t>
      </w:r>
      <w:r w:rsidRPr="001A2808">
        <w:rPr>
          <w:rFonts w:ascii="Calibri" w:hAnsi="Calibri" w:cs="Calibri"/>
          <w:color w:val="002F86"/>
        </w:rPr>
        <w:t xml:space="preserve"> </w:t>
      </w:r>
    </w:p>
    <w:p w14:paraId="40021E12"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 xml:space="preserve">Invite employees to the campaign kickoff and provide a sneak peek into the event. </w:t>
      </w:r>
    </w:p>
    <w:p w14:paraId="2C487C92"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Recommended send time:</w:t>
      </w:r>
      <w:r w:rsidRPr="001A2808">
        <w:rPr>
          <w:rFonts w:ascii="Calibri" w:hAnsi="Calibri" w:cs="Calibri"/>
          <w:sz w:val="22"/>
          <w:szCs w:val="22"/>
        </w:rPr>
        <w:t xml:space="preserve"> 3 days before campaign kickoff  </w:t>
      </w:r>
    </w:p>
    <w:p w14:paraId="73DFB35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67EF392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lastRenderedPageBreak/>
        <w:t>From:</w:t>
      </w:r>
      <w:r w:rsidRPr="001A2808">
        <w:rPr>
          <w:rFonts w:ascii="Calibri" w:hAnsi="Calibri" w:cs="Calibri"/>
          <w:sz w:val="22"/>
          <w:szCs w:val="22"/>
        </w:rPr>
        <w:t xml:space="preserve"> [company ECC] </w:t>
      </w:r>
    </w:p>
    <w:p w14:paraId="5F70DB2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To: </w:t>
      </w:r>
      <w:r w:rsidRPr="001A2808">
        <w:rPr>
          <w:rFonts w:ascii="Calibri" w:hAnsi="Calibri" w:cs="Calibri"/>
          <w:sz w:val="22"/>
          <w:szCs w:val="22"/>
        </w:rPr>
        <w:t xml:space="preserve">[employees] </w:t>
      </w:r>
    </w:p>
    <w:p w14:paraId="079400F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Subject: </w:t>
      </w:r>
      <w:r w:rsidRPr="001A2808">
        <w:rPr>
          <w:rFonts w:ascii="Calibri" w:hAnsi="Calibri" w:cs="Calibri"/>
          <w:sz w:val="22"/>
          <w:szCs w:val="22"/>
        </w:rPr>
        <w:t xml:space="preserve">Three, two, one... kickoff. Join us on [kickoff date]  </w:t>
      </w:r>
    </w:p>
    <w:p w14:paraId="53F509F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7A8C68ED"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Hello everyone,</w:t>
      </w:r>
    </w:p>
    <w:p w14:paraId="77A2334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We are officially kicking off our United Way campaign on [date, time] with [event]. </w:t>
      </w:r>
    </w:p>
    <w:p w14:paraId="2495E2EB"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Watch this year’s campaign video to learn how Tulsa Area United Way helps local people, like us, every day:</w:t>
      </w:r>
    </w:p>
    <w:p w14:paraId="252F06CC" w14:textId="77777777" w:rsidR="001A2808" w:rsidRPr="001A2808" w:rsidRDefault="001A2808" w:rsidP="001A2808">
      <w:pPr>
        <w:pStyle w:val="BasicParagraph"/>
        <w:tabs>
          <w:tab w:val="left" w:pos="260"/>
        </w:tabs>
        <w:suppressAutoHyphens/>
        <w:spacing w:line="276" w:lineRule="auto"/>
        <w:rPr>
          <w:rFonts w:ascii="Calibri" w:hAnsi="Calibri" w:cs="Calibri"/>
          <w:b/>
          <w:bCs/>
          <w:color w:val="E43D2F"/>
          <w:sz w:val="22"/>
          <w:szCs w:val="22"/>
        </w:rPr>
      </w:pPr>
      <w:r w:rsidRPr="001A2808">
        <w:rPr>
          <w:rStyle w:val="Hyperlink"/>
          <w:rFonts w:ascii="Calibri" w:hAnsi="Calibri" w:cs="Calibri"/>
          <w:b/>
          <w:bCs/>
          <w:sz w:val="22"/>
          <w:szCs w:val="22"/>
        </w:rPr>
        <w:t>www.tauw.org/video</w:t>
      </w:r>
    </w:p>
    <w:p w14:paraId="1824872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Join us to hear more about the Tulsa Area United Way and how you can improve lives and strengthen our community.</w:t>
      </w:r>
    </w:p>
    <w:p w14:paraId="4C61516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[meeting details]</w:t>
      </w:r>
    </w:p>
    <w:p w14:paraId="4C7D011C"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See you then!</w:t>
      </w:r>
    </w:p>
    <w:p w14:paraId="72A07273" w14:textId="3656341C" w:rsid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[ECC]</w:t>
      </w:r>
    </w:p>
    <w:p w14:paraId="2419F45C" w14:textId="12C02D44" w:rsidR="001A2808" w:rsidRDefault="001A2808" w:rsidP="001A2808">
      <w:pPr>
        <w:pStyle w:val="BasicParagraph"/>
        <w:tabs>
          <w:tab w:val="left" w:pos="260"/>
        </w:tabs>
        <w:suppressAutoHyphens/>
        <w:rPr>
          <w:rFonts w:ascii="Calibri" w:hAnsi="Calibri" w:cs="Calibri"/>
          <w:sz w:val="22"/>
          <w:szCs w:val="22"/>
        </w:rPr>
      </w:pPr>
    </w:p>
    <w:p w14:paraId="03F46F6C" w14:textId="77777777" w:rsidR="001A2808" w:rsidRDefault="001A2808" w:rsidP="001A2808">
      <w:pPr>
        <w:tabs>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536341B3" wp14:editId="21DC4419">
                <wp:simplePos x="0" y="0"/>
                <wp:positionH relativeFrom="column">
                  <wp:posOffset>0</wp:posOffset>
                </wp:positionH>
                <wp:positionV relativeFrom="paragraph">
                  <wp:posOffset>85648</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038D9D9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P1LuQEAAMMDAAAOAAAAZHJzL2Uyb0RvYy54bWysU01v2zAMvQ/YfxB0X+xkWbEacXpI0V2G&#13;&#10;LVjbH6DKVCxAX6C02Pn3oxTHHboBw4peaFHiI/ke6c3NaA07AkbtXcuXi5ozcNJ32h1a/vhw9+Ez&#13;&#10;ZzEJ1wnjHbT8BJHfbN+/2wyhgZXvvekAGSVxsRlCy/uUQlNVUfZgRVz4AI4elUcrErl4qDoUA2W3&#13;&#10;plrV9VU1eOwCegkx0u3t+ZFvS36lQKbvSkVIzLScekvFYrFP2VbbjWgOKEKv5dSGeEUXVmhHRedU&#13;&#10;tyIJ9hP1H6msluijV2khva28UlpC4UBslvULNve9CFC4kDgxzDLFt0srvx33yHTX8jVnTlga0X1C&#13;&#10;oQ99YjvvHAnoka2zTkOIDYXv3B4nL4Y9ZtKjQpu/RIeNRdvTrC2MiUm6/HS9/nhV0wjk5a16BgaM&#13;&#10;6Qt4y/Kh5Ua7TFs04vg1JipGoZcQcnIj59LllE4GcrBxP0ARFSq2LOiyRLAzyI6Cxi+kBJdWmQrl&#13;&#10;K9EZprQxM7D+N3CKz1AoC/Y/4BlRKnuXZrDVzuPfqqdxObWszvEXBc68swRPvjuVoRRpaFMKw2mr&#13;&#10;8yr+7hf487+3/QUAAP//AwBQSwMEFAAGAAgAAAAhAMn1ofHeAAAACwEAAA8AAABkcnMvZG93bnJl&#13;&#10;di54bWxMj0FvwjAMhe+T9h8iT9ptpAMNQWmKEGhI7DbKhVvaeG1F4lRNKN2/n6cdxsWSvyc/v5et&#13;&#10;R2fFgH1oPSl4nSQgkCpvWqoVnIr3lwWIEDUZbT2hgm8MsM4fHzKdGn+jTxyOsRZsQiHVCpoYu1TK&#13;&#10;UDXodJj4Dom1L987HXnta2l6fWNzZ+U0SebS6Zb4Q6M73DZYXY5Xp6D4KK3fDn63d+dw2Jd4OBWX&#13;&#10;s1LPT+NuxWOzAhFxjP8X8NuB80POwUp/JROEVcBtItPZGwhWl7M5g/IPyDyT9x3yHwAAAP//AwBQ&#13;&#10;SwECLQAUAAYACAAAACEAtoM4kv4AAADhAQAAEwAAAAAAAAAAAAAAAAAAAAAAW0NvbnRlbnRfVHlw&#13;&#10;ZXNdLnhtbFBLAQItABQABgAIAAAAIQA4/SH/1gAAAJQBAAALAAAAAAAAAAAAAAAAAC8BAABfcmVs&#13;&#10;cy8ucmVsc1BLAQItABQABgAIAAAAIQAEjP1LuQEAAMMDAAAOAAAAAAAAAAAAAAAAAC4CAABkcnMv&#13;&#10;ZTJvRG9jLnhtbFBLAQItABQABgAIAAAAIQDJ9aHx3gAAAAsBAAAPAAAAAAAAAAAAAAAAABMEAABk&#13;&#10;cnMvZG93bnJldi54bWxQSwUGAAAAAAQABADzAAAAHgUAAAAA&#13;&#10;" strokecolor="#ed7d31 [3205]" strokeweight=".5pt">
                <v:stroke joinstyle="miter"/>
              </v:line>
            </w:pict>
          </mc:Fallback>
        </mc:AlternateContent>
      </w:r>
      <w:r>
        <w:rPr>
          <w:rFonts w:ascii="Calibri" w:hAnsi="Calibri" w:cs="Calibri"/>
        </w:rPr>
        <w:tab/>
      </w:r>
    </w:p>
    <w:p w14:paraId="45AD9261" w14:textId="5DA025E7" w:rsidR="001A2808" w:rsidRPr="001A2808" w:rsidRDefault="001A2808" w:rsidP="001A2808">
      <w:pPr>
        <w:pStyle w:val="BasicParagraph"/>
        <w:tabs>
          <w:tab w:val="left" w:pos="260"/>
        </w:tabs>
        <w:suppressAutoHyphens/>
        <w:spacing w:line="276" w:lineRule="auto"/>
        <w:rPr>
          <w:rFonts w:ascii="Calibri" w:hAnsi="Calibri" w:cs="Calibri"/>
          <w:color w:val="002F86"/>
        </w:rPr>
      </w:pPr>
      <w:r w:rsidRPr="001A2808">
        <w:rPr>
          <w:rFonts w:ascii="Calibri" w:hAnsi="Calibri" w:cs="Calibri"/>
          <w:b/>
          <w:bCs/>
          <w:color w:val="002F86"/>
          <w:sz w:val="32"/>
          <w:szCs w:val="32"/>
        </w:rPr>
        <w:t xml:space="preserve">Pledge Email  </w:t>
      </w:r>
    </w:p>
    <w:p w14:paraId="2ED579D1"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 xml:space="preserve">Follow-up after kickoff meeting and notify employees of the campaign goal    </w:t>
      </w:r>
    </w:p>
    <w:p w14:paraId="4EAF13F4"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Recommended send time:</w:t>
      </w:r>
      <w:r w:rsidRPr="001A2808">
        <w:rPr>
          <w:rFonts w:ascii="Calibri" w:hAnsi="Calibri" w:cs="Calibri"/>
          <w:sz w:val="22"/>
          <w:szCs w:val="22"/>
        </w:rPr>
        <w:t xml:space="preserve"> Immediately after kickoff meeting  </w:t>
      </w:r>
    </w:p>
    <w:p w14:paraId="2D9D46FE"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05B93F77"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From: </w:t>
      </w:r>
      <w:r w:rsidRPr="001A2808">
        <w:rPr>
          <w:rFonts w:ascii="Calibri" w:hAnsi="Calibri" w:cs="Calibri"/>
          <w:sz w:val="22"/>
          <w:szCs w:val="22"/>
        </w:rPr>
        <w:t xml:space="preserve">[company leadership team member] </w:t>
      </w:r>
    </w:p>
    <w:p w14:paraId="2EC46CC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To:</w:t>
      </w:r>
      <w:r w:rsidRPr="001A2808">
        <w:rPr>
          <w:rFonts w:ascii="Calibri" w:hAnsi="Calibri" w:cs="Calibri"/>
          <w:sz w:val="22"/>
          <w:szCs w:val="22"/>
        </w:rPr>
        <w:t xml:space="preserve"> [employees] </w:t>
      </w:r>
    </w:p>
    <w:p w14:paraId="408D0E9E"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Subject:</w:t>
      </w:r>
      <w:r w:rsidRPr="001A2808">
        <w:rPr>
          <w:rFonts w:ascii="Calibri" w:hAnsi="Calibri" w:cs="Calibri"/>
          <w:sz w:val="22"/>
          <w:szCs w:val="22"/>
        </w:rPr>
        <w:t xml:space="preserve"> Make YOUR impact  </w:t>
      </w:r>
    </w:p>
    <w:p w14:paraId="7E768974"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248420F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This year, we are aiming to do everything we can for the community. Our goal is [insert $ campaign goal]. Your Tulsa Area United Way support helps local people receive job training, senior care, financial literacy, early childhood education, and so much more. [donate link]</w:t>
      </w:r>
    </w:p>
    <w:p w14:paraId="7BF1D7C8"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We encourage you to help as much as possible. Everything helps, so make a gift to Tulsa Area United Way today. Stay tuned for upcoming virtual events and volunteer opportunities. </w:t>
      </w:r>
    </w:p>
    <w:p w14:paraId="07F0000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Unable to attend the virtual kickoff? Watch the recording here [link recording].</w:t>
      </w:r>
    </w:p>
    <w:p w14:paraId="1D3CF304"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Thank you for supporting Tulsa Area United Way!</w:t>
      </w:r>
    </w:p>
    <w:p w14:paraId="4643B353" w14:textId="26AE39D3" w:rsid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[Leadership team member]</w:t>
      </w:r>
    </w:p>
    <w:p w14:paraId="04ED14D8" w14:textId="164556FF" w:rsidR="001A2808" w:rsidRDefault="001A2808" w:rsidP="001A2808">
      <w:pPr>
        <w:pStyle w:val="BasicParagraph"/>
        <w:tabs>
          <w:tab w:val="left" w:pos="260"/>
        </w:tabs>
        <w:suppressAutoHyphens/>
        <w:rPr>
          <w:rFonts w:ascii="Calibri" w:hAnsi="Calibri" w:cs="Calibri"/>
          <w:sz w:val="22"/>
          <w:szCs w:val="22"/>
        </w:rPr>
      </w:pPr>
    </w:p>
    <w:p w14:paraId="64207C59" w14:textId="07031804" w:rsidR="001A2808" w:rsidRDefault="001A2808" w:rsidP="001A2808">
      <w:pPr>
        <w:tabs>
          <w:tab w:val="left" w:pos="2880"/>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65408" behindDoc="0" locked="0" layoutInCell="1" allowOverlap="1" wp14:anchorId="4D4F5C3D" wp14:editId="78927E4D">
                <wp:simplePos x="0" y="0"/>
                <wp:positionH relativeFrom="column">
                  <wp:posOffset>0</wp:posOffset>
                </wp:positionH>
                <wp:positionV relativeFrom="paragraph">
                  <wp:posOffset>85648</wp:posOffset>
                </wp:positionV>
                <wp:extent cx="59436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1CBECBC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6JuQEAAMMDAAAOAAAAZHJzL2Uyb0RvYy54bWysU01v2zAMvQ/YfxB0X+xkS7EacXpI0V2G&#13;&#10;LVjbH6DKVCxAX6C02Pn3oxTHHboBw4peaFHiI/ke6c3NaA07AkbtXcuXi5ozcNJ32h1a/vhw9+Ez&#13;&#10;ZzEJ1wnjHbT8BJHfbN+/2wyhgZXvvekAGSVxsRlCy/uUQlNVUfZgRVz4AI4elUcrErl4qDoUA2W3&#13;&#10;plrV9VU1eOwCegkx0u3t+ZFvS36lQKbvSkVIzLScekvFYrFP2VbbjWgOKEKv5dSGeEUXVmhHRedU&#13;&#10;tyIJ9hP1H6msluijV2khva28UlpC4UBslvULNve9CFC4kDgxzDLFt0srvx33yHTX8jVnTlga0X1C&#13;&#10;oQ99YjvvHAnoka2zTkOIDYXv3B4nL4Y9ZtKjQpu/RIeNRdvTrC2MiUm6XF9/+nhV0wjk5a16BgaM&#13;&#10;6Qt4y/Kh5Ua7TFs04vg1JipGoZcQcnIj59LllE4GcrBxP0ARFSq2LOiyRLAzyI6Cxi+kBJdWmQrl&#13;&#10;K9EZprQxM7D+N3CKz1AoC/Y/4BlRKnuXZrDVzuPfqqdxObWszvEXBc68swRPvjuVoRRpaFMKw2mr&#13;&#10;8yr+7hf487+3/QUAAP//AwBQSwMEFAAGAAgAAAAhAMn1ofHeAAAACwEAAA8AAABkcnMvZG93bnJl&#13;&#10;di54bWxMj0FvwjAMhe+T9h8iT9ptpAMNQWmKEGhI7DbKhVvaeG1F4lRNKN2/n6cdxsWSvyc/v5et&#13;&#10;R2fFgH1oPSl4nSQgkCpvWqoVnIr3lwWIEDUZbT2hgm8MsM4fHzKdGn+jTxyOsRZsQiHVCpoYu1TK&#13;&#10;UDXodJj4Dom1L987HXnta2l6fWNzZ+U0SebS6Zb4Q6M73DZYXY5Xp6D4KK3fDn63d+dw2Jd4OBWX&#13;&#10;s1LPT+NuxWOzAhFxjP8X8NuB80POwUp/JROEVcBtItPZGwhWl7M5g/IPyDyT9x3yHwAAAP//AwBQ&#13;&#10;SwECLQAUAAYACAAAACEAtoM4kv4AAADhAQAAEwAAAAAAAAAAAAAAAAAAAAAAW0NvbnRlbnRfVHlw&#13;&#10;ZXNdLnhtbFBLAQItABQABgAIAAAAIQA4/SH/1gAAAJQBAAALAAAAAAAAAAAAAAAAAC8BAABfcmVs&#13;&#10;cy8ucmVsc1BLAQItABQABgAIAAAAIQDo+d6JuQEAAMMDAAAOAAAAAAAAAAAAAAAAAC4CAABkcnMv&#13;&#10;ZTJvRG9jLnhtbFBLAQItABQABgAIAAAAIQDJ9aHx3gAAAAsBAAAPAAAAAAAAAAAAAAAAABMEAABk&#13;&#10;cnMvZG93bnJldi54bWxQSwUGAAAAAAQABADzAAAAHgUAAAAA&#13;&#10;" strokecolor="#ed7d31 [3205]" strokeweight=".5pt">
                <v:stroke joinstyle="miter"/>
              </v:line>
            </w:pict>
          </mc:Fallback>
        </mc:AlternateContent>
      </w:r>
      <w:r>
        <w:rPr>
          <w:rFonts w:ascii="Calibri" w:hAnsi="Calibri" w:cs="Calibri"/>
        </w:rPr>
        <w:tab/>
      </w:r>
      <w:r>
        <w:rPr>
          <w:rFonts w:ascii="Calibri" w:hAnsi="Calibri" w:cs="Calibri"/>
        </w:rPr>
        <w:tab/>
      </w:r>
    </w:p>
    <w:p w14:paraId="2D539EE7" w14:textId="77777777" w:rsidR="001A2808" w:rsidRPr="001A2808" w:rsidRDefault="001A2808" w:rsidP="001A2808">
      <w:pPr>
        <w:pStyle w:val="BasicParagraph"/>
        <w:tabs>
          <w:tab w:val="left" w:pos="260"/>
        </w:tabs>
        <w:suppressAutoHyphens/>
        <w:spacing w:line="276" w:lineRule="auto"/>
        <w:rPr>
          <w:rFonts w:ascii="Calibri" w:hAnsi="Calibri" w:cs="Calibri"/>
          <w:b/>
          <w:bCs/>
          <w:color w:val="002F86"/>
          <w:sz w:val="32"/>
          <w:szCs w:val="32"/>
        </w:rPr>
      </w:pPr>
      <w:r w:rsidRPr="001A2808">
        <w:rPr>
          <w:rFonts w:ascii="Calibri" w:hAnsi="Calibri" w:cs="Calibri"/>
          <w:b/>
          <w:bCs/>
          <w:color w:val="002F86"/>
          <w:sz w:val="32"/>
          <w:szCs w:val="32"/>
        </w:rPr>
        <w:t>Make a Difference Email</w:t>
      </w:r>
    </w:p>
    <w:p w14:paraId="3976832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Demonstrate to employees how their donations are making a difference</w:t>
      </w:r>
    </w:p>
    <w:p w14:paraId="129192C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Recommended Send time: </w:t>
      </w:r>
      <w:r w:rsidRPr="001A2808">
        <w:rPr>
          <w:rFonts w:ascii="Calibri" w:hAnsi="Calibri" w:cs="Calibri"/>
          <w:sz w:val="22"/>
          <w:szCs w:val="22"/>
        </w:rPr>
        <w:t>3 days after kick-off meeting</w:t>
      </w:r>
    </w:p>
    <w:p w14:paraId="75B8DDE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5026635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From:</w:t>
      </w:r>
      <w:r w:rsidRPr="001A2808">
        <w:rPr>
          <w:rFonts w:ascii="Calibri" w:hAnsi="Calibri" w:cs="Calibri"/>
          <w:sz w:val="22"/>
          <w:szCs w:val="22"/>
        </w:rPr>
        <w:t xml:space="preserve"> [company ECC or leadership team member]</w:t>
      </w:r>
    </w:p>
    <w:p w14:paraId="6BBE4B9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To: </w:t>
      </w:r>
      <w:r w:rsidRPr="001A2808">
        <w:rPr>
          <w:rFonts w:ascii="Calibri" w:hAnsi="Calibri" w:cs="Calibri"/>
          <w:sz w:val="22"/>
          <w:szCs w:val="22"/>
        </w:rPr>
        <w:t xml:space="preserve">[employees] </w:t>
      </w:r>
    </w:p>
    <w:p w14:paraId="7E6695CD"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Subject: </w:t>
      </w:r>
      <w:r w:rsidRPr="001A2808">
        <w:rPr>
          <w:rFonts w:ascii="Calibri" w:hAnsi="Calibri" w:cs="Calibri"/>
          <w:sz w:val="22"/>
          <w:szCs w:val="22"/>
        </w:rPr>
        <w:t>Hope for a better tomorrow</w:t>
      </w:r>
    </w:p>
    <w:p w14:paraId="408DD14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1BA2A21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When doctors told Regina that her 9-month old baby would never be able to hear, Regina didn’t know what the future would hold for her first-born daughter. Thankfully, Regina was referred to TSHA, a United Way agency that provided guidance and resources so mom and daughter could have a loving, communicative relationship.</w:t>
      </w:r>
    </w:p>
    <w:p w14:paraId="4930BAD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6D7BF728"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View their story at </w:t>
      </w:r>
      <w:r w:rsidRPr="001A2808">
        <w:rPr>
          <w:rStyle w:val="Hyperlink"/>
          <w:rFonts w:ascii="Calibri" w:hAnsi="Calibri" w:cs="Calibri"/>
          <w:b/>
          <w:bCs/>
          <w:sz w:val="22"/>
          <w:szCs w:val="22"/>
        </w:rPr>
        <w:t>www.tauw.org/video</w:t>
      </w:r>
      <w:r w:rsidRPr="001A2808">
        <w:rPr>
          <w:rFonts w:ascii="Calibri" w:hAnsi="Calibri" w:cs="Calibri"/>
          <w:sz w:val="22"/>
          <w:szCs w:val="22"/>
        </w:rPr>
        <w:t xml:space="preserve"> to learn how your donations are making a difference and keeping us United in Hope. </w:t>
      </w:r>
    </w:p>
    <w:p w14:paraId="6B95DF51" w14:textId="3F1C3907" w:rsid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[Leadership team member]</w:t>
      </w:r>
    </w:p>
    <w:p w14:paraId="38C4855B" w14:textId="663CB64B" w:rsidR="001A2808" w:rsidRDefault="001A2808" w:rsidP="001A2808">
      <w:pPr>
        <w:pStyle w:val="BasicParagraph"/>
        <w:tabs>
          <w:tab w:val="left" w:pos="260"/>
        </w:tabs>
        <w:suppressAutoHyphens/>
        <w:rPr>
          <w:rFonts w:ascii="Calibri" w:hAnsi="Calibri" w:cs="Calibri"/>
          <w:sz w:val="22"/>
          <w:szCs w:val="22"/>
        </w:rPr>
      </w:pPr>
    </w:p>
    <w:p w14:paraId="6B8AB8E6" w14:textId="77777777" w:rsidR="001A2808" w:rsidRDefault="001A2808" w:rsidP="001A2808">
      <w:pPr>
        <w:tabs>
          <w:tab w:val="left" w:pos="2880"/>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67456" behindDoc="0" locked="0" layoutInCell="1" allowOverlap="1" wp14:anchorId="43E44139" wp14:editId="26A6F050">
                <wp:simplePos x="0" y="0"/>
                <wp:positionH relativeFrom="column">
                  <wp:posOffset>0</wp:posOffset>
                </wp:positionH>
                <wp:positionV relativeFrom="paragraph">
                  <wp:posOffset>85648</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10908285"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coUuAEAAMMDAAAOAAAAZHJzL2Uyb0RvYy54bWysU8GOEzEMvSPxD1HudKYFKhh1uoeu4IKg&#13;&#10;YuEDshmnEymJIyd02r/HSdtZBEgIxMUTJ36237Nnc3fyThyBksXQy+WilQKCxsGGQy+/fnn34o0U&#13;&#10;KaswKIcBenmGJO+2z59tptjBCkd0A5DgJCF1U+zlmHPsmibpEbxKC4wQ+NEgeZXZpUMzkJo4u3fN&#13;&#10;qm3XzYQ0REINKfHt/eVRbmt+Y0DnT8YkyML1knvL1VK1j8U2243qDqTiaPW1DfUPXXhlAxedU92r&#13;&#10;rMQ3sr+k8lYTJjR5odE3aIzVUDkwm2X7E5uHUUWoXFicFGeZ0v9Lqz8e9yTs0Mu1FEF5HtFDJmUP&#13;&#10;YxY7DIEFRBLrotMUU8fhu7Cnq5fingrpkyFfvkxHnKq251lbOGWh+fL121cv1y2PQN/emidgpJTf&#13;&#10;A3pRDr10NhTaqlPHDylzMQ69hbBTGrmUrqd8dlCCXfgMhqlwsWVF1yWCnSNxVDx+pTWEvCpUOF+N&#13;&#10;LjBjnZuB7Z+B1/gChbpgfwOeEbUyhjyDvQ1Iv6ueT8try+YSf1PgwrtI8IjDuQ6lSsObUhlet7qs&#13;&#10;4o9+hT/9e9vvAAAA//8DAFBLAwQUAAYACAAAACEAyfWh8d4AAAALAQAADwAAAGRycy9kb3ducmV2&#13;&#10;LnhtbEyPQW/CMAyF75P2HyJP2m2kAw1BaYoQaEjsNsqFW9p4bUXiVE0o3b+fpx3GxZK/Jz+/l61H&#13;&#10;Z8WAfWg9KXidJCCQKm9aqhWciveXBYgQNRltPaGCbwywzh8fMp0af6NPHI6xFmxCIdUKmhi7VMpQ&#13;&#10;Neh0mPgOibUv3zsdee1raXp9Y3Nn5TRJ5tLplvhDozvcNlhdjlenoPgord8Ofrd353DYl3g4FZez&#13;&#10;Us9P427FY7MCEXGM/xfw24HzQ87BSn8lE4RVwG0i09kbCFaXszmD8g/IPJP3HfIfAAAA//8DAFBL&#13;&#10;AQItABQABgAIAAAAIQC2gziS/gAAAOEBAAATAAAAAAAAAAAAAAAAAAAAAABbQ29udGVudF9UeXBl&#13;&#10;c10ueG1sUEsBAi0AFAAGAAgAAAAhADj9If/WAAAAlAEAAAsAAAAAAAAAAAAAAAAALwEAAF9yZWxz&#13;&#10;Ly5yZWxzUEsBAi0AFAAGAAgAAAAhAJ1hyhS4AQAAwwMAAA4AAAAAAAAAAAAAAAAALgIAAGRycy9l&#13;&#10;Mm9Eb2MueG1sUEsBAi0AFAAGAAgAAAAhAMn1ofHeAAAACwEAAA8AAAAAAAAAAAAAAAAAEgQAAGRy&#13;&#10;cy9kb3ducmV2LnhtbFBLBQYAAAAABAAEAPMAAAAdBQAAAAA=&#13;&#10;" strokecolor="#ed7d31 [3205]" strokeweight=".5pt">
                <v:stroke joinstyle="miter"/>
              </v:line>
            </w:pict>
          </mc:Fallback>
        </mc:AlternateContent>
      </w:r>
      <w:r>
        <w:rPr>
          <w:rFonts w:ascii="Calibri" w:hAnsi="Calibri" w:cs="Calibri"/>
        </w:rPr>
        <w:tab/>
      </w:r>
      <w:r>
        <w:rPr>
          <w:rFonts w:ascii="Calibri" w:hAnsi="Calibri" w:cs="Calibri"/>
        </w:rPr>
        <w:tab/>
      </w:r>
    </w:p>
    <w:p w14:paraId="15044A5E" w14:textId="77777777" w:rsidR="001A2808" w:rsidRPr="001A2808" w:rsidRDefault="001A2808" w:rsidP="001A2808">
      <w:pPr>
        <w:pStyle w:val="BasicParagraph"/>
        <w:tabs>
          <w:tab w:val="left" w:pos="260"/>
        </w:tabs>
        <w:suppressAutoHyphens/>
        <w:rPr>
          <w:rFonts w:ascii="Calibri" w:hAnsi="Calibri" w:cs="Calibri"/>
          <w:b/>
          <w:bCs/>
          <w:color w:val="002F86"/>
          <w:sz w:val="32"/>
          <w:szCs w:val="32"/>
        </w:rPr>
      </w:pPr>
      <w:r w:rsidRPr="001A2808">
        <w:rPr>
          <w:rFonts w:ascii="Calibri" w:hAnsi="Calibri" w:cs="Calibri"/>
          <w:b/>
          <w:bCs/>
          <w:color w:val="002F86"/>
          <w:sz w:val="32"/>
          <w:szCs w:val="32"/>
        </w:rPr>
        <w:t>Your Donations at Work Email</w:t>
      </w:r>
    </w:p>
    <w:p w14:paraId="60A5B5AA" w14:textId="77777777" w:rsidR="001A2808" w:rsidRPr="001A2808" w:rsidRDefault="001A2808" w:rsidP="001A2808">
      <w:pPr>
        <w:pStyle w:val="BasicParagraph"/>
        <w:tabs>
          <w:tab w:val="left" w:pos="260"/>
        </w:tabs>
        <w:suppressAutoHyphens/>
        <w:rPr>
          <w:rFonts w:ascii="Calibri" w:hAnsi="Calibri" w:cs="Calibri"/>
          <w:sz w:val="22"/>
          <w:szCs w:val="22"/>
        </w:rPr>
      </w:pPr>
    </w:p>
    <w:p w14:paraId="50371977"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Show what outcomes were made possible through employee giving</w:t>
      </w:r>
    </w:p>
    <w:p w14:paraId="6CD8DAD8"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b/>
          <w:bCs/>
          <w:sz w:val="22"/>
          <w:szCs w:val="22"/>
        </w:rPr>
        <w:t xml:space="preserve">Recommended Send time: </w:t>
      </w:r>
      <w:r w:rsidRPr="001A2808">
        <w:rPr>
          <w:rFonts w:ascii="Calibri" w:hAnsi="Calibri" w:cs="Calibri"/>
          <w:sz w:val="22"/>
          <w:szCs w:val="22"/>
        </w:rPr>
        <w:t>Halfway through campaign</w:t>
      </w:r>
    </w:p>
    <w:p w14:paraId="565090E5" w14:textId="77777777" w:rsidR="001A2808" w:rsidRPr="001A2808" w:rsidRDefault="001A2808" w:rsidP="001A2808">
      <w:pPr>
        <w:pStyle w:val="BasicParagraph"/>
        <w:tabs>
          <w:tab w:val="left" w:pos="260"/>
        </w:tabs>
        <w:suppressAutoHyphens/>
        <w:rPr>
          <w:rFonts w:ascii="Calibri" w:hAnsi="Calibri" w:cs="Calibri"/>
          <w:sz w:val="22"/>
          <w:szCs w:val="22"/>
        </w:rPr>
      </w:pPr>
    </w:p>
    <w:p w14:paraId="6BD387EA"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b/>
          <w:bCs/>
          <w:sz w:val="22"/>
          <w:szCs w:val="22"/>
        </w:rPr>
        <w:t>From:</w:t>
      </w:r>
      <w:r w:rsidRPr="001A2808">
        <w:rPr>
          <w:rFonts w:ascii="Calibri" w:hAnsi="Calibri" w:cs="Calibri"/>
          <w:sz w:val="22"/>
          <w:szCs w:val="22"/>
        </w:rPr>
        <w:t xml:space="preserve"> [company ECC or leadership team member]</w:t>
      </w:r>
    </w:p>
    <w:p w14:paraId="2D121D56"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b/>
          <w:bCs/>
          <w:sz w:val="22"/>
          <w:szCs w:val="22"/>
        </w:rPr>
        <w:t xml:space="preserve">To: </w:t>
      </w:r>
      <w:r w:rsidRPr="001A2808">
        <w:rPr>
          <w:rFonts w:ascii="Calibri" w:hAnsi="Calibri" w:cs="Calibri"/>
          <w:sz w:val="22"/>
          <w:szCs w:val="22"/>
        </w:rPr>
        <w:t xml:space="preserve">[employees] </w:t>
      </w:r>
    </w:p>
    <w:p w14:paraId="2AFC3380"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b/>
          <w:bCs/>
          <w:sz w:val="22"/>
          <w:szCs w:val="22"/>
        </w:rPr>
        <w:t xml:space="preserve">Subject: </w:t>
      </w:r>
      <w:r w:rsidRPr="001A2808">
        <w:rPr>
          <w:rFonts w:ascii="Calibri" w:hAnsi="Calibri" w:cs="Calibri"/>
          <w:sz w:val="22"/>
          <w:szCs w:val="22"/>
        </w:rPr>
        <w:t xml:space="preserve">This is why we give </w:t>
      </w:r>
    </w:p>
    <w:p w14:paraId="28508560" w14:textId="77777777" w:rsidR="001A2808" w:rsidRPr="001A2808" w:rsidRDefault="001A2808" w:rsidP="001A2808">
      <w:pPr>
        <w:pStyle w:val="BasicParagraph"/>
        <w:tabs>
          <w:tab w:val="left" w:pos="260"/>
        </w:tabs>
        <w:suppressAutoHyphens/>
        <w:rPr>
          <w:rFonts w:ascii="Calibri" w:hAnsi="Calibri" w:cs="Calibri"/>
          <w:sz w:val="22"/>
          <w:szCs w:val="22"/>
        </w:rPr>
      </w:pPr>
    </w:p>
    <w:p w14:paraId="34197F7B"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Research shows that helping others can make us happy! By giving to Tulsa Area United Way, you are helping people in your community by providing:</w:t>
      </w:r>
    </w:p>
    <w:p w14:paraId="513C4FB9"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w:t>
      </w:r>
      <w:r w:rsidRPr="001A2808">
        <w:rPr>
          <w:rFonts w:ascii="Calibri" w:hAnsi="Calibri" w:cs="Calibri"/>
          <w:sz w:val="22"/>
          <w:szCs w:val="22"/>
        </w:rPr>
        <w:tab/>
        <w:t>Food handler licenses for Women in Recovery participants so they can earn a living</w:t>
      </w:r>
    </w:p>
    <w:p w14:paraId="11CB5556"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w:t>
      </w:r>
      <w:r w:rsidRPr="001A2808">
        <w:rPr>
          <w:rFonts w:ascii="Calibri" w:hAnsi="Calibri" w:cs="Calibri"/>
          <w:sz w:val="22"/>
          <w:szCs w:val="22"/>
        </w:rPr>
        <w:tab/>
        <w:t>Transportation home for under-served youth from after-school enrichment activities</w:t>
      </w:r>
    </w:p>
    <w:p w14:paraId="409571A6"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w:t>
      </w:r>
      <w:r w:rsidRPr="001A2808">
        <w:rPr>
          <w:rFonts w:ascii="Calibri" w:hAnsi="Calibri" w:cs="Calibri"/>
          <w:sz w:val="22"/>
          <w:szCs w:val="22"/>
        </w:rPr>
        <w:tab/>
        <w:t>Proper IDs for people where lack of identification is a barrier to employment</w:t>
      </w:r>
    </w:p>
    <w:p w14:paraId="4035C9FE"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w:t>
      </w:r>
      <w:r w:rsidRPr="001A2808">
        <w:rPr>
          <w:rFonts w:ascii="Calibri" w:hAnsi="Calibri" w:cs="Calibri"/>
          <w:sz w:val="22"/>
          <w:szCs w:val="22"/>
        </w:rPr>
        <w:tab/>
        <w:t xml:space="preserve">Crisis intervention following a tragedy at school </w:t>
      </w:r>
    </w:p>
    <w:p w14:paraId="6A92E332"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w:t>
      </w:r>
      <w:r w:rsidRPr="001A2808">
        <w:rPr>
          <w:rFonts w:ascii="Calibri" w:hAnsi="Calibri" w:cs="Calibri"/>
          <w:sz w:val="22"/>
          <w:szCs w:val="22"/>
        </w:rPr>
        <w:tab/>
        <w:t>Prescriptions for people in addiction recovery</w:t>
      </w:r>
    </w:p>
    <w:p w14:paraId="2022F1C6"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w:t>
      </w:r>
      <w:r w:rsidRPr="001A2808">
        <w:rPr>
          <w:rFonts w:ascii="Calibri" w:hAnsi="Calibri" w:cs="Calibri"/>
          <w:sz w:val="22"/>
          <w:szCs w:val="22"/>
        </w:rPr>
        <w:tab/>
        <w:t>Clothing for survivors of sexual assault</w:t>
      </w:r>
    </w:p>
    <w:p w14:paraId="77A1EF06" w14:textId="77777777"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Please consider making a donation at the link below. Our collective giving empowers us to help tens of thousands of our friends and neighbors every day.</w:t>
      </w:r>
    </w:p>
    <w:p w14:paraId="719533E3" w14:textId="1A5BBEEE" w:rsidR="001A2808" w:rsidRPr="001A2808" w:rsidRDefault="001A2808" w:rsidP="001A2808">
      <w:pPr>
        <w:pStyle w:val="BasicParagraph"/>
        <w:tabs>
          <w:tab w:val="left" w:pos="260"/>
        </w:tabs>
        <w:suppressAutoHyphens/>
        <w:rPr>
          <w:rFonts w:ascii="Calibri" w:hAnsi="Calibri" w:cs="Calibri"/>
          <w:sz w:val="22"/>
          <w:szCs w:val="22"/>
        </w:rPr>
      </w:pPr>
      <w:r w:rsidRPr="001A2808">
        <w:rPr>
          <w:rFonts w:ascii="Calibri" w:hAnsi="Calibri" w:cs="Calibri"/>
          <w:sz w:val="22"/>
          <w:szCs w:val="22"/>
        </w:rPr>
        <w:t>[Leadership team member]</w:t>
      </w:r>
    </w:p>
    <w:p w14:paraId="29830F44" w14:textId="7736BB2C" w:rsidR="001A2808" w:rsidRDefault="001A2808" w:rsidP="001A2808">
      <w:pPr>
        <w:pStyle w:val="BasicParagraph"/>
        <w:tabs>
          <w:tab w:val="left" w:pos="260"/>
        </w:tabs>
        <w:suppressAutoHyphens/>
        <w:rPr>
          <w:rFonts w:ascii="Calibri" w:hAnsi="Calibri" w:cs="Calibri"/>
          <w:sz w:val="22"/>
          <w:szCs w:val="22"/>
        </w:rPr>
      </w:pPr>
    </w:p>
    <w:p w14:paraId="62485CE8" w14:textId="77777777" w:rsidR="001A2808" w:rsidRDefault="001A2808" w:rsidP="001A2808">
      <w:pPr>
        <w:tabs>
          <w:tab w:val="left" w:pos="2880"/>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0D212506" wp14:editId="4B960A81">
                <wp:simplePos x="0" y="0"/>
                <wp:positionH relativeFrom="column">
                  <wp:posOffset>0</wp:posOffset>
                </wp:positionH>
                <wp:positionV relativeFrom="paragraph">
                  <wp:posOffset>85648</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59701035"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OnWuQEAAMMDAAAOAAAAZHJzL2Uyb0RvYy54bWysU8GOEzEMvSPxD1HudKYFdmHU6R66gguC&#13;&#10;ioUPyGacTqQkjpzQTv8eJ21nESAhEBdPnPjZfs+e9d3knTgAJYuhl8tFKwUEjYMN+15+/fLuxRsp&#13;&#10;UlZhUA4D9PIESd5tnj9bH2MHKxzRDUCCk4TUHWMvx5xj1zRJj+BVWmCEwI8GyavMLu2bgdSRs3vX&#13;&#10;rNr2pjkiDZFQQ0p8e39+lJua3xjQ+ZMxCbJwveTecrVU7WOxzWatuj2pOFp9aUP9Qxde2cBF51T3&#13;&#10;KivxjewvqbzVhAlNXmj0DRpjNVQOzGbZ/sTmYVQRKhcWJ8VZpvT/0uqPhx0JO/TyVoqgPI/oIZOy&#13;&#10;+zGLLYbAAiKJ26LTMaaOw7dhRxcvxR0V0pMhX75MR0xV29OsLUxZaL58/fbVy5uWR6Cvb80TMFLK&#13;&#10;7wG9KIdeOhsKbdWpw4eUuRiHXkPYKY2cS9dTPjkowS58BsNUuNiyousSwdaROCgev9IaQl4VKpyv&#13;&#10;RheYsc7NwPbPwEt8gUJdsL8Bz4haGUOewd4GpN9Vz9Py0rI5x18VOPMuEjzicKpDqdLwplSGl60u&#13;&#10;q/ijX+FP/97mOwAAAP//AwBQSwMEFAAGAAgAAAAhAMn1ofHeAAAACwEAAA8AAABkcnMvZG93bnJl&#13;&#10;di54bWxMj0FvwjAMhe+T9h8iT9ptpAMNQWmKEGhI7DbKhVvaeG1F4lRNKN2/n6cdxsWSvyc/v5et&#13;&#10;R2fFgH1oPSl4nSQgkCpvWqoVnIr3lwWIEDUZbT2hgm8MsM4fHzKdGn+jTxyOsRZsQiHVCpoYu1TK&#13;&#10;UDXodJj4Dom1L987HXnta2l6fWNzZ+U0SebS6Zb4Q6M73DZYXY5Xp6D4KK3fDn63d+dw2Jd4OBWX&#13;&#10;s1LPT+NuxWOzAhFxjP8X8NuB80POwUp/JROEVcBtItPZGwhWl7M5g/IPyDyT9x3yHwAAAP//AwBQ&#13;&#10;SwECLQAUAAYACAAAACEAtoM4kv4AAADhAQAAEwAAAAAAAAAAAAAAAAAAAAAAW0NvbnRlbnRfVHlw&#13;&#10;ZXNdLnhtbFBLAQItABQABgAIAAAAIQA4/SH/1gAAAJQBAAALAAAAAAAAAAAAAAAAAC8BAABfcmVs&#13;&#10;cy8ucmVsc1BLAQItABQABgAIAAAAIQBxFOnWuQEAAMMDAAAOAAAAAAAAAAAAAAAAAC4CAABkcnMv&#13;&#10;ZTJvRG9jLnhtbFBLAQItABQABgAIAAAAIQDJ9aHx3gAAAAsBAAAPAAAAAAAAAAAAAAAAABMEAABk&#13;&#10;cnMvZG93bnJldi54bWxQSwUGAAAAAAQABADzAAAAHgUAAAAA&#13;&#10;" strokecolor="#ed7d31 [3205]" strokeweight=".5pt">
                <v:stroke joinstyle="miter"/>
              </v:line>
            </w:pict>
          </mc:Fallback>
        </mc:AlternateContent>
      </w:r>
      <w:r>
        <w:rPr>
          <w:rFonts w:ascii="Calibri" w:hAnsi="Calibri" w:cs="Calibri"/>
        </w:rPr>
        <w:tab/>
      </w:r>
      <w:r>
        <w:rPr>
          <w:rFonts w:ascii="Calibri" w:hAnsi="Calibri" w:cs="Calibri"/>
        </w:rPr>
        <w:tab/>
      </w:r>
    </w:p>
    <w:p w14:paraId="3886CFB2" w14:textId="77777777" w:rsidR="001A2808" w:rsidRPr="001A2808" w:rsidRDefault="001A2808" w:rsidP="001A2808">
      <w:pPr>
        <w:pStyle w:val="BasicParagraph"/>
        <w:tabs>
          <w:tab w:val="left" w:pos="260"/>
        </w:tabs>
        <w:suppressAutoHyphens/>
        <w:spacing w:line="276" w:lineRule="auto"/>
        <w:rPr>
          <w:rFonts w:ascii="Calibri" w:hAnsi="Calibri" w:cs="Calibri"/>
          <w:color w:val="002F86"/>
        </w:rPr>
      </w:pPr>
      <w:r w:rsidRPr="001A2808">
        <w:rPr>
          <w:rFonts w:ascii="Calibri" w:hAnsi="Calibri" w:cs="Calibri"/>
          <w:b/>
          <w:bCs/>
          <w:color w:val="002F86"/>
          <w:sz w:val="32"/>
          <w:szCs w:val="32"/>
        </w:rPr>
        <w:t xml:space="preserve">Prior to Campaign Conclusion   </w:t>
      </w:r>
    </w:p>
    <w:p w14:paraId="2F7E81E0"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 xml:space="preserve">Check in with employees, provide updates on campaign progress and notify about campaign conclusion   </w:t>
      </w:r>
    </w:p>
    <w:p w14:paraId="23492B85"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Recommended send time:</w:t>
      </w:r>
      <w:r w:rsidRPr="001A2808">
        <w:rPr>
          <w:rFonts w:ascii="Calibri" w:hAnsi="Calibri" w:cs="Calibri"/>
          <w:sz w:val="22"/>
          <w:szCs w:val="22"/>
        </w:rPr>
        <w:t xml:space="preserve"> A couple days before campaign concludes.   </w:t>
      </w:r>
    </w:p>
    <w:p w14:paraId="4917492F"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1D5F6EF0"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From: </w:t>
      </w:r>
      <w:r w:rsidRPr="001A2808">
        <w:rPr>
          <w:rFonts w:ascii="Calibri" w:hAnsi="Calibri" w:cs="Calibri"/>
          <w:sz w:val="22"/>
          <w:szCs w:val="22"/>
        </w:rPr>
        <w:t xml:space="preserve">[company leadership team member] </w:t>
      </w:r>
    </w:p>
    <w:p w14:paraId="712F9F03"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To:</w:t>
      </w:r>
      <w:r w:rsidRPr="001A2808">
        <w:rPr>
          <w:rFonts w:ascii="Calibri" w:hAnsi="Calibri" w:cs="Calibri"/>
          <w:sz w:val="22"/>
          <w:szCs w:val="22"/>
        </w:rPr>
        <w:t xml:space="preserve"> [employees] </w:t>
      </w:r>
    </w:p>
    <w:p w14:paraId="4AF42E46"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lastRenderedPageBreak/>
        <w:t>Subject:</w:t>
      </w:r>
      <w:r w:rsidRPr="001A2808">
        <w:rPr>
          <w:rFonts w:ascii="Calibri" w:hAnsi="Calibri" w:cs="Calibri"/>
          <w:sz w:val="22"/>
          <w:szCs w:val="22"/>
        </w:rPr>
        <w:t xml:space="preserve"> Let’s strengthen our community, together  </w:t>
      </w:r>
    </w:p>
    <w:p w14:paraId="14A01AC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5D2F4A7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We are making great progress toward our United Way campaign goal! In fact, we are [insert x%] of the way to our goal, but we need your help.  </w:t>
      </w:r>
    </w:p>
    <w:p w14:paraId="7A485D5E"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4532CA72"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There is still time for you to help make an impact on our community. Your generosity provides child abuse response, free tutoring for adults and children, basic needs to seniors, and much more.  </w:t>
      </w:r>
    </w:p>
    <w:p w14:paraId="488D5573"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7113F50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Make your pledge today to build a stronger, healthier Tulsa area.  </w:t>
      </w:r>
    </w:p>
    <w:p w14:paraId="25AC7FC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65AF254C"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Thank you to our team members who already made their pledges. Your continued support and devotion to our neighbors in the community does not go unnoticed!  </w:t>
      </w:r>
    </w:p>
    <w:p w14:paraId="0B36C84D"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4FAEF6D5" w14:textId="06CC3301" w:rsid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We’re almost to the finish line. Help us cross it! </w:t>
      </w:r>
    </w:p>
    <w:p w14:paraId="7B22F41F" w14:textId="77777777" w:rsidR="001A2808" w:rsidRDefault="001A2808" w:rsidP="001A2808">
      <w:pPr>
        <w:tabs>
          <w:tab w:val="left" w:pos="2880"/>
          <w:tab w:val="right" w:pos="9360"/>
        </w:tabs>
        <w:rPr>
          <w:rFonts w:ascii="Calibri" w:hAnsi="Calibri" w:cs="Calibri"/>
        </w:rPr>
      </w:pPr>
      <w:r>
        <w:rPr>
          <w:rFonts w:ascii="Calibri" w:hAnsi="Calibri" w:cs="Calibri"/>
          <w:noProof/>
        </w:rPr>
        <mc:AlternateContent>
          <mc:Choice Requires="wps">
            <w:drawing>
              <wp:anchor distT="0" distB="0" distL="114300" distR="114300" simplePos="0" relativeHeight="251671552" behindDoc="0" locked="0" layoutInCell="1" allowOverlap="1" wp14:anchorId="06FC396F" wp14:editId="153407A8">
                <wp:simplePos x="0" y="0"/>
                <wp:positionH relativeFrom="column">
                  <wp:posOffset>0</wp:posOffset>
                </wp:positionH>
                <wp:positionV relativeFrom="paragraph">
                  <wp:posOffset>85648</wp:posOffset>
                </wp:positionV>
                <wp:extent cx="59436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http://schemas.microsoft.com/office/word/2018/wordml" xmlns:w16cex="http://schemas.microsoft.com/office/word/2018/wordml/cex">
            <w:pict>
              <v:line w14:anchorId="45C30B25"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6.75pt" to="468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5zxSuQEAAMMDAAAOAAAAZHJzL2Uyb0RvYy54bWysU02PEzEMvSPxH6Lc6UwLrJZRp3voCi4I&#13;&#10;Knb5AdmM04mUxJET+vHvcdLpLAIkBOLiiRM/2+/Zs747eScOQMli6OVy0UoBQeNgw76XXx/fv7qV&#13;&#10;ImUVBuUwQC/PkOTd5uWL9TF2sMIR3QAkOElI3TH2csw5dk2T9AhepQVGCPxokLzK7NK+GUgdObt3&#13;&#10;zaptb5oj0hAJNaTEt/eXR7mp+Y0BnT8bkyAL10vuLVdL1T4V22zWqtuTiqPVUxvqH7rwygYuOqe6&#13;&#10;V1mJb2R/SeWtJkxo8kKjb9AYq6FyYDbL9ic2D6OKULmwOCnOMqX/l1Z/OuxI2KGXPKigPI/oIZOy&#13;&#10;+zGLLYbAAiKJ26LTMaaOw7dhR5OX4o4K6ZMhX75MR5yqtudZWzhlofny7bs3r29aHoG+vjXPwEgp&#13;&#10;fwD0ohx66WwotFWnDh9T5mIceg1hpzRyKV1P+eygBLvwBQxT4WLLiq5LBFtH4qB4/EprCHlVqHC+&#13;&#10;Gl1gxjo3A9s/A6f4AoW6YH8DnhG1MoY8g70NSL+rnk/LqWVzib8qcOFdJHjC4VyHUqXhTakMp60u&#13;&#10;q/ijX+HP/97mOwAAAP//AwBQSwMEFAAGAAgAAAAhAMn1ofHeAAAACwEAAA8AAABkcnMvZG93bnJl&#13;&#10;di54bWxMj0FvwjAMhe+T9h8iT9ptpAMNQWmKEGhI7DbKhVvaeG1F4lRNKN2/n6cdxsWSvyc/v5et&#13;&#10;R2fFgH1oPSl4nSQgkCpvWqoVnIr3lwWIEDUZbT2hgm8MsM4fHzKdGn+jTxyOsRZsQiHVCpoYu1TK&#13;&#10;UDXodJj4Dom1L987HXnta2l6fWNzZ+U0SebS6Zb4Q6M73DZYXY5Xp6D4KK3fDn63d+dw2Jd4OBWX&#13;&#10;s1LPT+NuxWOzAhFxjP8X8NuB80POwUp/JROEVcBtItPZGwhWl7M5g/IPyDyT9x3yHwAAAP//AwBQ&#13;&#10;SwECLQAUAAYACAAAACEAtoM4kv4AAADhAQAAEwAAAAAAAAAAAAAAAAAAAAAAW0NvbnRlbnRfVHlw&#13;&#10;ZXNdLnhtbFBLAQItABQABgAIAAAAIQA4/SH/1gAAAJQBAAALAAAAAAAAAAAAAAAAAC8BAABfcmVs&#13;&#10;cy8ucmVsc1BLAQItABQABgAIAAAAIQAT5zxSuQEAAMMDAAAOAAAAAAAAAAAAAAAAAC4CAABkcnMv&#13;&#10;ZTJvRG9jLnhtbFBLAQItABQABgAIAAAAIQDJ9aHx3gAAAAsBAAAPAAAAAAAAAAAAAAAAABMEAABk&#13;&#10;cnMvZG93bnJldi54bWxQSwUGAAAAAAQABADzAAAAHgUAAAAA&#13;&#10;" strokecolor="#ed7d31 [3205]" strokeweight=".5pt">
                <v:stroke joinstyle="miter"/>
              </v:line>
            </w:pict>
          </mc:Fallback>
        </mc:AlternateContent>
      </w:r>
      <w:r>
        <w:rPr>
          <w:rFonts w:ascii="Calibri" w:hAnsi="Calibri" w:cs="Calibri"/>
        </w:rPr>
        <w:tab/>
      </w:r>
      <w:r>
        <w:rPr>
          <w:rFonts w:ascii="Calibri" w:hAnsi="Calibri" w:cs="Calibri"/>
        </w:rPr>
        <w:tab/>
      </w:r>
    </w:p>
    <w:p w14:paraId="182511C3" w14:textId="611A40E5" w:rsidR="001A2808" w:rsidRPr="001A2808" w:rsidRDefault="001A2808" w:rsidP="001A2808">
      <w:pPr>
        <w:pStyle w:val="BasicParagraph"/>
        <w:tabs>
          <w:tab w:val="left" w:pos="260"/>
        </w:tabs>
        <w:suppressAutoHyphens/>
        <w:spacing w:line="276" w:lineRule="auto"/>
        <w:rPr>
          <w:rFonts w:ascii="Calibri" w:hAnsi="Calibri" w:cs="Calibri"/>
          <w:b/>
          <w:bCs/>
          <w:color w:val="002F86"/>
          <w:sz w:val="32"/>
          <w:szCs w:val="32"/>
        </w:rPr>
      </w:pPr>
      <w:r w:rsidRPr="001A2808">
        <w:rPr>
          <w:rFonts w:ascii="Calibri" w:hAnsi="Calibri" w:cs="Calibri"/>
          <w:b/>
          <w:bCs/>
          <w:color w:val="002F86"/>
          <w:sz w:val="32"/>
          <w:szCs w:val="32"/>
        </w:rPr>
        <w:t xml:space="preserve">Thank you email  </w:t>
      </w:r>
    </w:p>
    <w:p w14:paraId="612725C1"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Purpose: </w:t>
      </w:r>
      <w:r w:rsidRPr="001A2808">
        <w:rPr>
          <w:rFonts w:ascii="Calibri" w:hAnsi="Calibri" w:cs="Calibri"/>
          <w:sz w:val="22"/>
          <w:szCs w:val="22"/>
        </w:rPr>
        <w:t xml:space="preserve">Thank donors for their time and contributions, share how their impact helps the community and make them feel proud of all they accomplished  </w:t>
      </w:r>
    </w:p>
    <w:p w14:paraId="35E034A1" w14:textId="77777777" w:rsidR="001A2808" w:rsidRPr="001A2808" w:rsidRDefault="001A2808" w:rsidP="001A2808">
      <w:pPr>
        <w:pStyle w:val="BasicParagraph"/>
        <w:tabs>
          <w:tab w:val="left" w:pos="260"/>
        </w:tabs>
        <w:spacing w:line="276" w:lineRule="auto"/>
        <w:rPr>
          <w:rFonts w:ascii="Calibri" w:hAnsi="Calibri" w:cs="Calibri"/>
          <w:sz w:val="22"/>
          <w:szCs w:val="22"/>
        </w:rPr>
      </w:pPr>
      <w:r w:rsidRPr="001A2808">
        <w:rPr>
          <w:rFonts w:ascii="Calibri" w:hAnsi="Calibri" w:cs="Calibri"/>
          <w:b/>
          <w:bCs/>
          <w:sz w:val="22"/>
          <w:szCs w:val="22"/>
        </w:rPr>
        <w:t>Recommended send time:</w:t>
      </w:r>
      <w:r w:rsidRPr="001A2808">
        <w:rPr>
          <w:rFonts w:ascii="Calibri" w:hAnsi="Calibri" w:cs="Calibri"/>
          <w:sz w:val="22"/>
          <w:szCs w:val="22"/>
        </w:rPr>
        <w:t xml:space="preserve"> Conclusion of campaign</w:t>
      </w:r>
    </w:p>
    <w:p w14:paraId="754FE452" w14:textId="77777777" w:rsidR="001A2808" w:rsidRPr="001A2808" w:rsidRDefault="001A2808" w:rsidP="001A2808">
      <w:pPr>
        <w:pStyle w:val="BasicParagraph"/>
        <w:tabs>
          <w:tab w:val="left" w:pos="260"/>
        </w:tabs>
        <w:spacing w:line="276" w:lineRule="auto"/>
        <w:rPr>
          <w:rFonts w:ascii="Calibri" w:hAnsi="Calibri" w:cs="Calibri"/>
          <w:b/>
          <w:bCs/>
          <w:sz w:val="22"/>
          <w:szCs w:val="22"/>
        </w:rPr>
      </w:pPr>
    </w:p>
    <w:p w14:paraId="14F703D8"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From: </w:t>
      </w:r>
      <w:r w:rsidRPr="001A2808">
        <w:rPr>
          <w:rFonts w:ascii="Calibri" w:hAnsi="Calibri" w:cs="Calibri"/>
          <w:sz w:val="22"/>
          <w:szCs w:val="22"/>
        </w:rPr>
        <w:t xml:space="preserve">[company ECC or leadership team member] </w:t>
      </w:r>
    </w:p>
    <w:p w14:paraId="635B383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To: </w:t>
      </w:r>
      <w:r w:rsidRPr="001A2808">
        <w:rPr>
          <w:rFonts w:ascii="Calibri" w:hAnsi="Calibri" w:cs="Calibri"/>
          <w:sz w:val="22"/>
          <w:szCs w:val="22"/>
        </w:rPr>
        <w:t xml:space="preserve">[employees] </w:t>
      </w:r>
    </w:p>
    <w:p w14:paraId="3D890334"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b/>
          <w:bCs/>
          <w:sz w:val="22"/>
          <w:szCs w:val="22"/>
        </w:rPr>
        <w:t xml:space="preserve">Subject: </w:t>
      </w:r>
      <w:r w:rsidRPr="001A2808">
        <w:rPr>
          <w:rFonts w:ascii="Calibri" w:hAnsi="Calibri" w:cs="Calibri"/>
          <w:sz w:val="22"/>
          <w:szCs w:val="22"/>
        </w:rPr>
        <w:t>We couldn’t have done it without you</w:t>
      </w:r>
    </w:p>
    <w:p w14:paraId="4C4CBE94"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373801B1"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Thanks to all of your support, we raised more than [insert $ amount raised] for this year’s Tulsa Area United Way campaign. We rallied together to meet a common goal, and that goal is not just about a number – it’s about helping people in our community at a time when so much is uncertain.  </w:t>
      </w:r>
    </w:p>
    <w:p w14:paraId="7AA5B98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42CBE5F5"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This is a testament to your generosity and dedication to tackling the Tulsa area’s most pressing needs. Thank you for taking the time to learn about Tulsa Area United Way and its importance in our community.  </w:t>
      </w:r>
    </w:p>
    <w:p w14:paraId="2341C78A"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2D90C350"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Your gifts to United Way will strengthen and improve the lives of thousands.  </w:t>
      </w:r>
    </w:p>
    <w:p w14:paraId="25A1A729"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4596943B"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 xml:space="preserve">Thank you for Living United. </w:t>
      </w:r>
    </w:p>
    <w:p w14:paraId="3CC16816"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62C2E6DC"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Style w:val="Hyperlink"/>
          <w:rFonts w:ascii="Calibri" w:hAnsi="Calibri" w:cs="Calibri"/>
          <w:b/>
          <w:bCs/>
          <w:sz w:val="22"/>
          <w:szCs w:val="22"/>
        </w:rPr>
        <w:t>Watch Thank You Video</w:t>
      </w:r>
      <w:r w:rsidRPr="001A2808">
        <w:rPr>
          <w:rFonts w:ascii="Calibri" w:hAnsi="Calibri" w:cs="Calibri"/>
          <w:sz w:val="22"/>
          <w:szCs w:val="22"/>
        </w:rPr>
        <w:t xml:space="preserve"> </w:t>
      </w:r>
    </w:p>
    <w:p w14:paraId="6A1F8213"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62CD5AD8" w14:textId="55CE1248" w:rsidR="001A2808" w:rsidRPr="001A2808" w:rsidRDefault="001A2808" w:rsidP="001A2808">
      <w:pPr>
        <w:pStyle w:val="BasicParagraph"/>
        <w:tabs>
          <w:tab w:val="left" w:pos="260"/>
        </w:tabs>
        <w:suppressAutoHyphens/>
        <w:spacing w:line="276" w:lineRule="auto"/>
        <w:rPr>
          <w:rFonts w:ascii="Calibri" w:hAnsi="Calibri" w:cs="Calibri"/>
          <w:sz w:val="22"/>
          <w:szCs w:val="22"/>
        </w:rPr>
      </w:pPr>
      <w:r w:rsidRPr="001A2808">
        <w:rPr>
          <w:rFonts w:ascii="Calibri" w:hAnsi="Calibri" w:cs="Calibri"/>
          <w:sz w:val="22"/>
          <w:szCs w:val="22"/>
        </w:rPr>
        <w:t>[ECC or Leadership team member]</w:t>
      </w:r>
    </w:p>
    <w:p w14:paraId="09B79128" w14:textId="77777777" w:rsidR="001A2808" w:rsidRPr="001A2808" w:rsidRDefault="001A2808" w:rsidP="001A2808">
      <w:pPr>
        <w:pStyle w:val="BasicParagraph"/>
        <w:tabs>
          <w:tab w:val="left" w:pos="260"/>
        </w:tabs>
        <w:suppressAutoHyphens/>
        <w:spacing w:line="276" w:lineRule="auto"/>
        <w:rPr>
          <w:rFonts w:ascii="Calibri" w:hAnsi="Calibri" w:cs="Calibri"/>
          <w:sz w:val="22"/>
          <w:szCs w:val="22"/>
        </w:rPr>
      </w:pPr>
    </w:p>
    <w:p w14:paraId="4204205D" w14:textId="77777777" w:rsidR="001A2808" w:rsidRPr="001A2808" w:rsidRDefault="001A2808" w:rsidP="001A2808">
      <w:pPr>
        <w:tabs>
          <w:tab w:val="right" w:pos="9360"/>
        </w:tabs>
        <w:rPr>
          <w:rFonts w:ascii="Calibri" w:hAnsi="Calibri" w:cs="Calibri"/>
        </w:rPr>
      </w:pPr>
    </w:p>
    <w:sectPr w:rsidR="001A2808" w:rsidRPr="001A2808" w:rsidSect="00870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08"/>
    <w:rsid w:val="001A2808"/>
    <w:rsid w:val="001F6C15"/>
    <w:rsid w:val="00870E93"/>
    <w:rsid w:val="009F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8A2"/>
  <w15:chartTrackingRefBased/>
  <w15:docId w15:val="{ED49AC0C-51D0-9747-BBA8-C7A21F71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280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1A2808"/>
    <w:rPr>
      <w:color w:val="205D9E"/>
      <w:u w:val="thick"/>
    </w:rPr>
  </w:style>
  <w:style w:type="paragraph" w:customStyle="1" w:styleId="NoParagraphStyle">
    <w:name w:val="[No Paragraph Style]"/>
    <w:rsid w:val="001A2808"/>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Zeligson</dc:creator>
  <cp:keywords/>
  <dc:description/>
  <cp:lastModifiedBy>Morgan Lackey</cp:lastModifiedBy>
  <cp:revision>2</cp:revision>
  <dcterms:created xsi:type="dcterms:W3CDTF">2020-09-02T14:27:00Z</dcterms:created>
  <dcterms:modified xsi:type="dcterms:W3CDTF">2020-09-02T14:27:00Z</dcterms:modified>
</cp:coreProperties>
</file>